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10486" w14:textId="77777777" w:rsidR="00CB17F4" w:rsidRPr="001E38C4" w:rsidRDefault="00000000">
      <w:pPr>
        <w:jc w:val="right"/>
      </w:pPr>
      <w:r w:rsidRPr="001E38C4">
        <w:t>Додаток 2</w:t>
      </w:r>
    </w:p>
    <w:p w14:paraId="0C675F4D" w14:textId="77777777" w:rsidR="00CB17F4" w:rsidRPr="001E38C4" w:rsidRDefault="00000000">
      <w:pPr>
        <w:jc w:val="right"/>
      </w:pPr>
      <w:r w:rsidRPr="001E38C4">
        <w:t>до Положення про порядок формування, продажу</w:t>
      </w:r>
    </w:p>
    <w:p w14:paraId="74BFBF8C" w14:textId="77777777" w:rsidR="00CB17F4" w:rsidRPr="001E38C4" w:rsidRDefault="00000000">
      <w:pPr>
        <w:jc w:val="right"/>
      </w:pPr>
      <w:r w:rsidRPr="001E38C4">
        <w:t>та використання Пакетів послуг з медичного обслуговування</w:t>
      </w:r>
    </w:p>
    <w:p w14:paraId="7B244EFF" w14:textId="77777777" w:rsidR="00CB17F4" w:rsidRPr="001E38C4" w:rsidRDefault="00000000">
      <w:pPr>
        <w:jc w:val="right"/>
      </w:pPr>
      <w:r w:rsidRPr="001E38C4">
        <w:t>населення в ДНП «Інститут серця МОЗ України»</w:t>
      </w:r>
    </w:p>
    <w:p w14:paraId="3AF797A1" w14:textId="77777777" w:rsidR="00CB17F4" w:rsidRPr="001E38C4" w:rsidRDefault="00CB17F4">
      <w:pPr>
        <w:ind w:firstLine="567"/>
        <w:jc w:val="both"/>
      </w:pPr>
    </w:p>
    <w:p w14:paraId="4780D33B" w14:textId="77777777" w:rsidR="00CB17F4" w:rsidRPr="001E38C4" w:rsidRDefault="00000000">
      <w:pPr>
        <w:pStyle w:val="1"/>
        <w:jc w:val="center"/>
        <w:rPr>
          <w:color w:val="auto"/>
        </w:rPr>
      </w:pPr>
      <w:r w:rsidRPr="001E38C4">
        <w:rPr>
          <w:b/>
          <w:color w:val="auto"/>
        </w:rPr>
        <w:t>ДОГОВІР ПУБЛІЧНОЇ ОФЕРТИ</w:t>
      </w:r>
    </w:p>
    <w:p w14:paraId="34344CCF" w14:textId="77777777" w:rsidR="00CB17F4" w:rsidRPr="001E38C4" w:rsidRDefault="00000000">
      <w:pPr>
        <w:pStyle w:val="1"/>
        <w:jc w:val="center"/>
        <w:rPr>
          <w:color w:val="auto"/>
        </w:rPr>
      </w:pPr>
      <w:r w:rsidRPr="001E38C4">
        <w:rPr>
          <w:b/>
          <w:color w:val="auto"/>
        </w:rPr>
        <w:t>про продаж Пакетів послуг з медичного обслуговування населення</w:t>
      </w:r>
    </w:p>
    <w:p w14:paraId="231B1920" w14:textId="39EFE3DF" w:rsidR="00CB17F4" w:rsidRPr="001E38C4" w:rsidRDefault="00CB17F4" w:rsidP="001E38C4"/>
    <w:p w14:paraId="4678EEDF" w14:textId="2EB9C47F" w:rsidR="00CB17F4" w:rsidRPr="001E38C4" w:rsidRDefault="00CB17F4">
      <w:pPr>
        <w:jc w:val="right"/>
      </w:pPr>
    </w:p>
    <w:p w14:paraId="619FAF73" w14:textId="77777777" w:rsidR="00CB17F4" w:rsidRPr="001E38C4" w:rsidRDefault="00CB17F4">
      <w:pPr>
        <w:ind w:firstLine="567"/>
        <w:jc w:val="both"/>
      </w:pPr>
    </w:p>
    <w:p w14:paraId="461AABEA" w14:textId="69763F3D" w:rsidR="00CB17F4" w:rsidRPr="001E38C4" w:rsidRDefault="00000000">
      <w:pPr>
        <w:ind w:firstLine="567"/>
        <w:jc w:val="both"/>
      </w:pPr>
      <w:r w:rsidRPr="001E38C4">
        <w:t>Державне некомерційне підприємство «Інститут серця Міністерства охорони здоров'я України» (надалі — Заклад) (ліцензія на провадження господарської діяльності з медичної практики: рішення МОЗ України від «</w:t>
      </w:r>
      <w:r w:rsidR="00B5112A" w:rsidRPr="001E38C4">
        <w:t>10</w:t>
      </w:r>
      <w:r w:rsidRPr="001E38C4">
        <w:t xml:space="preserve">» </w:t>
      </w:r>
      <w:r w:rsidR="00B5112A" w:rsidRPr="001E38C4">
        <w:t>липня</w:t>
      </w:r>
      <w:r w:rsidRPr="001E38C4">
        <w:t xml:space="preserve"> 20</w:t>
      </w:r>
      <w:r w:rsidR="008938F8" w:rsidRPr="001E38C4">
        <w:t>25</w:t>
      </w:r>
      <w:r w:rsidRPr="001E38C4">
        <w:t xml:space="preserve"> р. № </w:t>
      </w:r>
      <w:r w:rsidR="008938F8" w:rsidRPr="001E38C4">
        <w:t>1098</w:t>
      </w:r>
      <w:r w:rsidRPr="001E38C4">
        <w:t xml:space="preserve">), в особі Генерального директора </w:t>
      </w:r>
      <w:proofErr w:type="spellStart"/>
      <w:r w:rsidRPr="001E38C4">
        <w:t>Тодурова</w:t>
      </w:r>
      <w:proofErr w:type="spellEnd"/>
      <w:r w:rsidRPr="001E38C4">
        <w:t xml:space="preserve"> Бориса Михайловича, що діє на підставі Статуту, пропонує будь-якій фізичній або юридичній особі, яка звертається до Закладу з метою придбання Пакета послуг (надалі — Покупець), укласти цей Договір публічної оферти про продаж Пакетів послуг з медичного обслуговування населення (далі — Договір) на нижченаведених умовах.</w:t>
      </w:r>
    </w:p>
    <w:p w14:paraId="08420162" w14:textId="77777777" w:rsidR="00CB17F4" w:rsidRPr="001E38C4" w:rsidRDefault="00000000">
      <w:pPr>
        <w:pStyle w:val="2"/>
        <w:spacing w:before="240"/>
        <w:jc w:val="center"/>
        <w:rPr>
          <w:color w:val="auto"/>
        </w:rPr>
      </w:pPr>
      <w:r w:rsidRPr="001E38C4">
        <w:rPr>
          <w:b/>
          <w:color w:val="auto"/>
        </w:rPr>
        <w:t>1. ЗАГАЛЬНІ ПОЛОЖЕННЯ</w:t>
      </w:r>
    </w:p>
    <w:p w14:paraId="673BCA1E" w14:textId="77777777" w:rsidR="00CB17F4" w:rsidRPr="001E38C4" w:rsidRDefault="00000000">
      <w:pPr>
        <w:ind w:firstLine="567"/>
        <w:jc w:val="both"/>
      </w:pPr>
      <w:r w:rsidRPr="001E38C4">
        <w:t>1.1. Цей Договір є публічним договором (публічною офертою) відповідно до статей 633, 634, 641 Цивільного кодексу України і встановлює однакові для кожного Покупця умови придбання Пакетів послуг з медичного обслуговування населення (далі — Пакет послуг) в Закладі.</w:t>
      </w:r>
    </w:p>
    <w:p w14:paraId="7BC5BF9B" w14:textId="77777777" w:rsidR="00CB17F4" w:rsidRPr="001E38C4" w:rsidRDefault="00000000">
      <w:pPr>
        <w:ind w:firstLine="567"/>
        <w:jc w:val="both"/>
      </w:pPr>
      <w:r w:rsidRPr="001E38C4">
        <w:t>1.2. Цей Договір розроблено на виконання пункту 4.1 Положення про порядок формування, продажу та використання Пакетів послуг з медичного обслуговування населення в ДНП «Інститут серця МОЗ України» (далі — Положення), затвердженого наказом Закладу та оприлюдненого на офіційному веб-сайті Закладу https://heart.kyiv.ua/.</w:t>
      </w:r>
    </w:p>
    <w:p w14:paraId="6C548DEC" w14:textId="77777777" w:rsidR="00CB17F4" w:rsidRPr="001E38C4" w:rsidRDefault="00000000">
      <w:pPr>
        <w:ind w:firstLine="567"/>
        <w:jc w:val="both"/>
      </w:pPr>
      <w:r w:rsidRPr="001E38C4">
        <w:t>1.3. Положення є невід'ємною частиною цього Договору. Терміни, права, обов'язки Сторін, порядок формування, продажу, активації, використання Пакетів послуг та повернення коштів, не врегульовані безпосередньо цим Договором, визначаються Положенням.</w:t>
      </w:r>
    </w:p>
    <w:p w14:paraId="02D5973E" w14:textId="77777777" w:rsidR="00CB17F4" w:rsidRPr="001E38C4" w:rsidRDefault="00000000">
      <w:pPr>
        <w:ind w:firstLine="567"/>
        <w:jc w:val="both"/>
      </w:pPr>
      <w:r w:rsidRPr="001E38C4">
        <w:t>1.4. У разі суперечності між текстом цього Договору та текстом Положення застосовуються умови цього Договору. Положення застосовується в частині, що не суперечить цьому Договору.</w:t>
      </w:r>
    </w:p>
    <w:p w14:paraId="5717C66A" w14:textId="77777777" w:rsidR="00CB17F4" w:rsidRPr="001E38C4" w:rsidRDefault="00000000">
      <w:pPr>
        <w:ind w:firstLine="567"/>
        <w:jc w:val="both"/>
      </w:pPr>
      <w:r w:rsidRPr="001E38C4">
        <w:t>1.5. Послуги у складі Пакетів послуг надаються за плату на підставі випадку, передбаченого переліком, затвердженим постановою Кабінету Міністрів України від 05 липня 2024 року № 781 «Деякі питання надання послуг з медичного обслуговування населення за плату від юридичних і фізичних осіб», — надання послуг з медичного обслуговування населення без направлення лікаря.</w:t>
      </w:r>
    </w:p>
    <w:p w14:paraId="4623C6BF" w14:textId="77777777" w:rsidR="00CB17F4" w:rsidRPr="001E38C4" w:rsidRDefault="00000000">
      <w:pPr>
        <w:ind w:firstLine="567"/>
        <w:jc w:val="both"/>
      </w:pPr>
      <w:r w:rsidRPr="001E38C4">
        <w:t>1.6. Дія цього Договору не поширюється на надання Закладом медичних послуг, інших послуг у сфері охорони здоров'я та освітніх послуг поза межами Пакетів послуг — такі відносини регулюються відповідними окремими договорами публічної оферти Закладу.</w:t>
      </w:r>
    </w:p>
    <w:p w14:paraId="658C6FFE" w14:textId="77777777" w:rsidR="00CB17F4" w:rsidRPr="001E38C4" w:rsidRDefault="00000000">
      <w:pPr>
        <w:ind w:firstLine="567"/>
        <w:jc w:val="both"/>
      </w:pPr>
      <w:r w:rsidRPr="001E38C4">
        <w:t>1.7. Договір є обов'язковим для виконання Закладом з моменту його оприлюднення на офіційному веб-сайті Закладу.</w:t>
      </w:r>
    </w:p>
    <w:p w14:paraId="57B13E9C" w14:textId="77777777" w:rsidR="00CB17F4" w:rsidRPr="001E38C4" w:rsidRDefault="00000000">
      <w:pPr>
        <w:pStyle w:val="2"/>
        <w:spacing w:before="240"/>
        <w:jc w:val="center"/>
        <w:rPr>
          <w:color w:val="auto"/>
        </w:rPr>
      </w:pPr>
      <w:r w:rsidRPr="001E38C4">
        <w:rPr>
          <w:b/>
          <w:color w:val="auto"/>
        </w:rPr>
        <w:t>2. ТЕРМІНИ ТА ВИЗНАЧЕННЯ</w:t>
      </w:r>
    </w:p>
    <w:p w14:paraId="45BBD09F" w14:textId="77777777" w:rsidR="00CB17F4" w:rsidRPr="001E38C4" w:rsidRDefault="00000000">
      <w:pPr>
        <w:ind w:firstLine="567"/>
        <w:jc w:val="both"/>
      </w:pPr>
      <w:r w:rsidRPr="001E38C4">
        <w:t>2.1. У цьому Договорі терміни «Пакет послуг», «Програма», «Сертифікат», «Покупець», «Отримувач (Пред'явник)», «Активація Сертифіката», «Строк дії Сертифіката» вживаються у значеннях, визначених розділом 2 Положення.</w:t>
      </w:r>
    </w:p>
    <w:p w14:paraId="513F3775" w14:textId="77777777" w:rsidR="00CB17F4" w:rsidRPr="001E38C4" w:rsidRDefault="00000000">
      <w:pPr>
        <w:ind w:firstLine="567"/>
        <w:jc w:val="both"/>
      </w:pPr>
      <w:r w:rsidRPr="001E38C4">
        <w:t>2.2. Заклад — Державне некомерційне підприємство «Інститут серця Міністерства охорони здоров'я України», яке формує, продає Пакети послуг та надає послуги в їх складі відповідно до Положення.</w:t>
      </w:r>
    </w:p>
    <w:p w14:paraId="013F593A" w14:textId="77777777" w:rsidR="00CB17F4" w:rsidRPr="001E38C4" w:rsidRDefault="00000000">
      <w:pPr>
        <w:pStyle w:val="2"/>
        <w:spacing w:before="240"/>
        <w:jc w:val="center"/>
        <w:rPr>
          <w:color w:val="auto"/>
        </w:rPr>
      </w:pPr>
      <w:r w:rsidRPr="001E38C4">
        <w:rPr>
          <w:b/>
          <w:color w:val="auto"/>
        </w:rPr>
        <w:t>3. ПРЕДМЕТ ДОГОВОРУ</w:t>
      </w:r>
    </w:p>
    <w:p w14:paraId="764EB1C0" w14:textId="77777777" w:rsidR="00CB17F4" w:rsidRPr="001E38C4" w:rsidRDefault="00000000">
      <w:pPr>
        <w:ind w:firstLine="567"/>
        <w:jc w:val="both"/>
      </w:pPr>
      <w:r w:rsidRPr="001E38C4">
        <w:t>3.1. За цим Договором Заклад зобов'язується передати Покупцю Сертифікат, що засвідчує право його Пред'явника на отримання комплексу послуг з медичного обслуговування населення у складі та обсязі, визначених відповідною Програмою Пакета послуг, а Покупець зобов'язується оплатити вартість обраного Пакета послуг у порядку, визначеному цим Договором.</w:t>
      </w:r>
    </w:p>
    <w:p w14:paraId="44060EFB" w14:textId="77777777" w:rsidR="00CB17F4" w:rsidRPr="001E38C4" w:rsidRDefault="00000000">
      <w:pPr>
        <w:ind w:firstLine="567"/>
        <w:jc w:val="both"/>
      </w:pPr>
      <w:r w:rsidRPr="001E38C4">
        <w:t xml:space="preserve">3.2. Перелік, склад Програми та вартість Пакетів послуг, доступних для придбання, визначаються Додатком 1 до Положення та оприлюднюються на офіційному веб-сайті Закладу, а також доводяться до </w:t>
      </w:r>
      <w:r w:rsidRPr="001E38C4">
        <w:lastRenderedPageBreak/>
        <w:t>відома Покупця в місці продажу (реєстратура/сайт) до моменту оплати, відповідно до пункту 3.2 Положення.</w:t>
      </w:r>
    </w:p>
    <w:p w14:paraId="37799EB5" w14:textId="77777777" w:rsidR="00CB17F4" w:rsidRPr="001E38C4" w:rsidRDefault="00000000">
      <w:pPr>
        <w:ind w:firstLine="567"/>
        <w:jc w:val="both"/>
      </w:pPr>
      <w:r w:rsidRPr="001E38C4">
        <w:t>3.3. Пакет послуг є єдиною комплексною послугою, неподільною за складом і вартістю, і не підлягає частковому наданню, частковій оплаті чи частковому поверненню, відповідно до пункту 2.1 Положення.</w:t>
      </w:r>
    </w:p>
    <w:p w14:paraId="4FCA5254" w14:textId="77777777" w:rsidR="00CB17F4" w:rsidRPr="001E38C4" w:rsidRDefault="00000000">
      <w:pPr>
        <w:ind w:firstLine="567"/>
        <w:jc w:val="both"/>
      </w:pPr>
      <w:r w:rsidRPr="001E38C4">
        <w:t>3.4. До складу Пакетів послуг не включаються послуги, оплата яких здійснюється за договором Закладу з Національною службою здоров'я України в межах програми державних гарантій медичного обслуговування населення. Пакет послуг не є страховим продуктом і не обмежує права особи на безоплатне медичне обслуговування, гарантоване законодавством України (пункт 3.4 Положення).</w:t>
      </w:r>
    </w:p>
    <w:p w14:paraId="1FC552C9" w14:textId="77777777" w:rsidR="00CB17F4" w:rsidRPr="001E38C4" w:rsidRDefault="00000000">
      <w:pPr>
        <w:pStyle w:val="2"/>
        <w:spacing w:before="240"/>
        <w:jc w:val="center"/>
        <w:rPr>
          <w:color w:val="auto"/>
        </w:rPr>
      </w:pPr>
      <w:r w:rsidRPr="001E38C4">
        <w:rPr>
          <w:b/>
          <w:color w:val="auto"/>
        </w:rPr>
        <w:t>4. СТОРОНИ ДОГОВОРУ. ПРИДБАННЯ НА КОРИСТЬ ТРЕТІХ ОСІБ</w:t>
      </w:r>
    </w:p>
    <w:p w14:paraId="70059C91" w14:textId="77777777" w:rsidR="00CB17F4" w:rsidRPr="001E38C4" w:rsidRDefault="00000000">
      <w:pPr>
        <w:ind w:firstLine="567"/>
        <w:jc w:val="both"/>
      </w:pPr>
      <w:r w:rsidRPr="001E38C4">
        <w:t>4.1. Покупцем за цим Договором може бути фізична особа — для себе, членів своєї родини або будь-якої третьої особи, а також юридична особа (фізична особа — підприємець) — для працівників свого трудового колективу чи інших визначених нею осіб (пункт 3.5 Положення).</w:t>
      </w:r>
    </w:p>
    <w:p w14:paraId="225465AE" w14:textId="77777777" w:rsidR="00CB17F4" w:rsidRPr="001E38C4" w:rsidRDefault="00000000">
      <w:pPr>
        <w:ind w:firstLine="567"/>
        <w:jc w:val="both"/>
      </w:pPr>
      <w:r w:rsidRPr="001E38C4">
        <w:t>4.2. У разі придбання Пакета послуг на користь іншої особи цей Договір є договором на користь третьої особи в розумінні статті 636 Цивільного кодексу України. Отримувач (Пред'явник) набуває прав за таким договором з моменту активації Сертифіката.</w:t>
      </w:r>
    </w:p>
    <w:p w14:paraId="1ACD998F" w14:textId="77777777" w:rsidR="00CB17F4" w:rsidRPr="001E38C4" w:rsidRDefault="00000000">
      <w:pPr>
        <w:ind w:firstLine="567"/>
        <w:jc w:val="both"/>
      </w:pPr>
      <w:r w:rsidRPr="001E38C4">
        <w:t>4.3. Юридична особа (фізична особа — підприємець), яка бажає придбати визначену кількість Пакетів послуг для членів колективу, укладає із Закладом окремий письмовий договір відповідно до абзацу третього пункту 4.1 Положення. Умови цього Договору застосовуються до таких відносин у частині, не врегульованій умовами письмового договору.</w:t>
      </w:r>
    </w:p>
    <w:p w14:paraId="5C88B227" w14:textId="77777777" w:rsidR="00CB17F4" w:rsidRPr="001E38C4" w:rsidRDefault="00000000">
      <w:pPr>
        <w:ind w:firstLine="567"/>
        <w:jc w:val="both"/>
      </w:pPr>
      <w:r w:rsidRPr="001E38C4">
        <w:t>4.4. Податкові наслідки придбання Пакетів послуг юридичною особою (фізичною особою — підприємцем) на користь працівників або інших фізичних осіб визначаються такою особою самостійно відповідно до Податкового кодексу України. Заклад не є податковим агентом щодо таких осіб.</w:t>
      </w:r>
    </w:p>
    <w:p w14:paraId="03276CA5" w14:textId="77777777" w:rsidR="00CB17F4" w:rsidRPr="001E38C4" w:rsidRDefault="00000000">
      <w:pPr>
        <w:pStyle w:val="2"/>
        <w:spacing w:before="240"/>
        <w:jc w:val="center"/>
        <w:rPr>
          <w:color w:val="auto"/>
        </w:rPr>
      </w:pPr>
      <w:r w:rsidRPr="001E38C4">
        <w:rPr>
          <w:b/>
          <w:color w:val="auto"/>
        </w:rPr>
        <w:t>5. ПОРЯДОК УКЛАДЕННЯ ДОГОВОРУ (АКЦЕПТ)</w:t>
      </w:r>
    </w:p>
    <w:p w14:paraId="1A7FADB1" w14:textId="77777777" w:rsidR="00CB17F4" w:rsidRPr="001E38C4" w:rsidRDefault="00000000">
      <w:pPr>
        <w:ind w:firstLine="567"/>
        <w:jc w:val="both"/>
      </w:pPr>
      <w:r w:rsidRPr="001E38C4">
        <w:t>5.1. Цей текст є офіційною публічною пропозицією Закладу укласти договір купівлі-продажу Пакета послуг з будь-якою особою, яка бажає його придбати.</w:t>
      </w:r>
    </w:p>
    <w:p w14:paraId="2F37182D" w14:textId="77777777" w:rsidR="00CB17F4" w:rsidRPr="001E38C4" w:rsidRDefault="00000000">
      <w:pPr>
        <w:ind w:firstLine="567"/>
        <w:jc w:val="both"/>
      </w:pPr>
      <w:r w:rsidRPr="001E38C4">
        <w:t>5.2. Акцептом цього Договору є здійснення Покупцем оплати вартості обраного Пакета послуг у порядку, визначеному розділом 6 цього Договору.</w:t>
      </w:r>
    </w:p>
    <w:p w14:paraId="6FA73BA7" w14:textId="77777777" w:rsidR="00CB17F4" w:rsidRPr="001E38C4" w:rsidRDefault="00000000">
      <w:pPr>
        <w:ind w:firstLine="567"/>
        <w:jc w:val="both"/>
      </w:pPr>
      <w:r w:rsidRPr="001E38C4">
        <w:t>5.3. З моменту акцепту Покупець вважається таким, що ознайомився з умовами цього Договору та Положення, погодився з ними у повному обсязі та без застережень, без необхідності підписання паперового примірника Договору, відповідно до пункту 1.4 Положення.</w:t>
      </w:r>
    </w:p>
    <w:p w14:paraId="7DA8768B" w14:textId="77777777" w:rsidR="00CB17F4" w:rsidRPr="001E38C4" w:rsidRDefault="00000000">
      <w:pPr>
        <w:ind w:firstLine="567"/>
        <w:jc w:val="both"/>
      </w:pPr>
      <w:r w:rsidRPr="001E38C4">
        <w:t>5.4. До моменту оплати Заклад зобов'язаний надати Покупцю повну та достовірну інформацію про склад, вартість і строк дії обраного Пакета послуг.</w:t>
      </w:r>
    </w:p>
    <w:p w14:paraId="42D89C85" w14:textId="77777777" w:rsidR="00CB17F4" w:rsidRPr="001E38C4" w:rsidRDefault="00000000">
      <w:pPr>
        <w:ind w:firstLine="567"/>
        <w:jc w:val="both"/>
      </w:pPr>
      <w:r w:rsidRPr="001E38C4">
        <w:t>5.5. У разі укладення Договору дистанційно (шляхом оплати через мережу Інтернет або інші засоби дистанційного зв'язку) Покупець має право відмовитися від Договору в порядку, встановленому пунктом 10.1 цього Договору, до моменту активації Сертифіката.</w:t>
      </w:r>
    </w:p>
    <w:p w14:paraId="0AF9750F" w14:textId="77777777" w:rsidR="00CB17F4" w:rsidRPr="001E38C4" w:rsidRDefault="00000000">
      <w:pPr>
        <w:pStyle w:val="2"/>
        <w:spacing w:before="240"/>
        <w:jc w:val="center"/>
        <w:rPr>
          <w:color w:val="auto"/>
        </w:rPr>
      </w:pPr>
      <w:r w:rsidRPr="001E38C4">
        <w:rPr>
          <w:b/>
          <w:color w:val="auto"/>
        </w:rPr>
        <w:t>6. ЦІНА ДОГОВОРУ ТА ПОРЯДОК ОПЛАТИ</w:t>
      </w:r>
    </w:p>
    <w:p w14:paraId="1F0C72A7" w14:textId="77777777" w:rsidR="00CB17F4" w:rsidRPr="001E38C4" w:rsidRDefault="00000000">
      <w:pPr>
        <w:ind w:firstLine="567"/>
        <w:jc w:val="both"/>
      </w:pPr>
      <w:r w:rsidRPr="001E38C4">
        <w:t>6.1. Вартість Пакета послуг визначається Додатком 1 до Положення та є чинною на дату придбання Сертифіката. Операції з постачання послуг у складі Пакетів послуг звільняються від оподаткування податком на додану вартість відповідно до підпункту 197.1.5 пункту 197.1 статті 197 Податкового кодексу України, крім послуг, визначених цим підпунктом як винятки. Інформація про включення податку на додану вартість до вартості кожного Пакета послуг зазначається в Додатку 1 до Положення.</w:t>
      </w:r>
    </w:p>
    <w:p w14:paraId="3B973EF8" w14:textId="77777777" w:rsidR="00CB17F4" w:rsidRPr="001E38C4" w:rsidRDefault="00000000">
      <w:pPr>
        <w:ind w:firstLine="567"/>
        <w:jc w:val="both"/>
      </w:pPr>
      <w:r w:rsidRPr="001E38C4">
        <w:t>6.2. Оплата Пакета послуг здійснюється виключно в безготівковій формі за реквізитами Закладу в повному обсязі до моменту видачі Сертифіката, якщо інше не передбачено договором з юридичною особою, укладеним відповідно до пункту 4.3 цього Договору (пункт 4.2 Положення).</w:t>
      </w:r>
    </w:p>
    <w:p w14:paraId="345782D1" w14:textId="77777777" w:rsidR="00CB17F4" w:rsidRPr="001E38C4" w:rsidRDefault="00000000">
      <w:pPr>
        <w:ind w:firstLine="567"/>
        <w:jc w:val="both"/>
      </w:pPr>
      <w:r w:rsidRPr="001E38C4">
        <w:t>6.3. Документом, що підтверджує оплату, є платіжна інструкція або розрахунковий документ, оформлений відповідно до законодавства України.</w:t>
      </w:r>
    </w:p>
    <w:p w14:paraId="1C4253C9" w14:textId="77777777" w:rsidR="00CB17F4" w:rsidRPr="001E38C4" w:rsidRDefault="00000000">
      <w:pPr>
        <w:ind w:firstLine="567"/>
        <w:jc w:val="both"/>
      </w:pPr>
      <w:r w:rsidRPr="001E38C4">
        <w:t>6.4. Після надходження оплати Покупцю видається Сертифікат без зазначення персональних даних конкретного Отримувача. Право на отримання послуг за Сертифікатом має особа, яка його пред'являє в Закладі, незалежно від того, чи є вона Покупцем (пункт 4.3 Положення).</w:t>
      </w:r>
    </w:p>
    <w:p w14:paraId="379500EA" w14:textId="77777777" w:rsidR="00CB17F4" w:rsidRPr="001E38C4" w:rsidRDefault="00000000">
      <w:pPr>
        <w:pStyle w:val="2"/>
        <w:spacing w:before="240"/>
        <w:jc w:val="center"/>
        <w:rPr>
          <w:color w:val="auto"/>
        </w:rPr>
      </w:pPr>
      <w:r w:rsidRPr="001E38C4">
        <w:rPr>
          <w:b/>
          <w:color w:val="auto"/>
        </w:rPr>
        <w:t>7. СЕРТИФІКАТ: ПРАВОВА ПРИРОДА, ПЕРЕДАЧА, ВІДПОВІДАЛЬНІСТЬ ЗА ЗБЕРЕЖЕННЯ</w:t>
      </w:r>
    </w:p>
    <w:p w14:paraId="6A50E201" w14:textId="77777777" w:rsidR="00CB17F4" w:rsidRPr="001E38C4" w:rsidRDefault="00000000">
      <w:pPr>
        <w:ind w:firstLine="567"/>
        <w:jc w:val="both"/>
      </w:pPr>
      <w:r w:rsidRPr="001E38C4">
        <w:t>7.1. Сертифікат не є платіжним інструментом, електронними грошима, цінним папером чи борговим зобов'язанням і посвідчує виключно право його Пред'явника на отримання послуг у складі Пакета послуг у межах строку дії Сертифіката.</w:t>
      </w:r>
    </w:p>
    <w:p w14:paraId="3BFB27C4" w14:textId="77777777" w:rsidR="00CB17F4" w:rsidRPr="001E38C4" w:rsidRDefault="00000000">
      <w:pPr>
        <w:ind w:firstLine="567"/>
        <w:jc w:val="both"/>
      </w:pPr>
      <w:r w:rsidRPr="001E38C4">
        <w:lastRenderedPageBreak/>
        <w:t>7.2. Сертифікат може бути вільно переданий Покупцем іншій фізичній особі без необхідності повідомлення або погодження із Закладом. Заклад не здійснює перевірку особи Пред'явника на предмет його зв'язку з Покупцем (пункт 4.4 Положення).</w:t>
      </w:r>
    </w:p>
    <w:p w14:paraId="2D315728" w14:textId="77777777" w:rsidR="00CB17F4" w:rsidRPr="001E38C4" w:rsidRDefault="00000000">
      <w:pPr>
        <w:ind w:firstLine="567"/>
        <w:jc w:val="both"/>
      </w:pPr>
      <w:r w:rsidRPr="001E38C4">
        <w:t>7.3. Заклад не несе відповідальності за втрату, пошкодження, викрадення Сертифіката, а також за його використання третьою особою, якщо Сертифікат фізично пред'явлено з непошкодженим унікальним номером/QR-кодом. Ризик втрати Сертифіката несе його власник (пред'явник) (пункт 4.5 Положення).</w:t>
      </w:r>
    </w:p>
    <w:p w14:paraId="58E961E9" w14:textId="77777777" w:rsidR="00CB17F4" w:rsidRPr="001E38C4" w:rsidRDefault="00000000">
      <w:pPr>
        <w:ind w:firstLine="567"/>
        <w:jc w:val="both"/>
      </w:pPr>
      <w:r w:rsidRPr="001E38C4">
        <w:t>7.4. Видача дубліката Сертифіката не передбачена. Відновлення Сертифіката у разі його втрати, пошкодження або викрадення не здійснюється (пункт 4.6 Положення).</w:t>
      </w:r>
    </w:p>
    <w:p w14:paraId="0C5E1352" w14:textId="77777777" w:rsidR="00CB17F4" w:rsidRPr="001E38C4" w:rsidRDefault="00000000">
      <w:pPr>
        <w:pStyle w:val="2"/>
        <w:spacing w:before="240"/>
        <w:jc w:val="center"/>
        <w:rPr>
          <w:color w:val="auto"/>
        </w:rPr>
      </w:pPr>
      <w:r w:rsidRPr="001E38C4">
        <w:rPr>
          <w:b/>
          <w:color w:val="auto"/>
        </w:rPr>
        <w:t>8. СТРОК ДІЇ СЕРТИФІКАТА</w:t>
      </w:r>
    </w:p>
    <w:p w14:paraId="1017E4F1" w14:textId="77777777" w:rsidR="00CB17F4" w:rsidRPr="001E38C4" w:rsidRDefault="00000000">
      <w:pPr>
        <w:ind w:firstLine="567"/>
        <w:jc w:val="both"/>
      </w:pPr>
      <w:r w:rsidRPr="001E38C4">
        <w:t>8.1. Строк дії Сертифіката становить 6 (шість) календарних місяців із дати його придбання (оплати), якщо інше не зазначено безпосередньо на Сертифікаті або в договорі з юридичною особою (пункт 5.1 Положення). Дата початку та дата закінчення строку дії зазначаються на самому Сертифікаті.</w:t>
      </w:r>
    </w:p>
    <w:p w14:paraId="7FB6B535" w14:textId="77777777" w:rsidR="00CB17F4" w:rsidRPr="001E38C4" w:rsidRDefault="00000000">
      <w:pPr>
        <w:ind w:firstLine="567"/>
        <w:jc w:val="both"/>
      </w:pPr>
      <w:r w:rsidRPr="001E38C4">
        <w:t>8.2. Отримувач зобов'язаний звернутися до Закладу для активації Сертифіката та фактичного проходження Програми до закінчення строку дії Сертифіката в порядку, визначеному пунктом 5.3 Положення.</w:t>
      </w:r>
    </w:p>
    <w:p w14:paraId="1F52B348" w14:textId="77777777" w:rsidR="00CB17F4" w:rsidRPr="001E38C4" w:rsidRDefault="00000000">
      <w:pPr>
        <w:ind w:firstLine="567"/>
        <w:jc w:val="both"/>
      </w:pPr>
      <w:r w:rsidRPr="001E38C4">
        <w:t>8.3. Сертифікат, не активований протягом строку його дії, вважається таким, що втратив чинність; право на отримання послуг за таким Сертифікатом припиняється. Покупець зберігає право звернутися із заявою про повернення сплачених коштів у порядку, встановленому розділом 10 цього Договору та розділом 7 Положення, протягом строку позовної давності (пункт 5.4 Положення).</w:t>
      </w:r>
    </w:p>
    <w:p w14:paraId="42B4A2E7" w14:textId="77777777" w:rsidR="00CB17F4" w:rsidRPr="001E38C4" w:rsidRDefault="00000000">
      <w:pPr>
        <w:ind w:firstLine="567"/>
        <w:jc w:val="both"/>
      </w:pPr>
      <w:r w:rsidRPr="001E38C4">
        <w:t>8.4. Продовження строку дії Сертифіката понад установлений пунктом 8.1 цього Договору строк не здійснюється.</w:t>
      </w:r>
    </w:p>
    <w:p w14:paraId="26DA5847" w14:textId="77777777" w:rsidR="00CB17F4" w:rsidRPr="001E38C4" w:rsidRDefault="00000000">
      <w:pPr>
        <w:pStyle w:val="2"/>
        <w:spacing w:before="240"/>
        <w:jc w:val="center"/>
        <w:rPr>
          <w:color w:val="auto"/>
        </w:rPr>
      </w:pPr>
      <w:r w:rsidRPr="001E38C4">
        <w:rPr>
          <w:b/>
          <w:color w:val="auto"/>
        </w:rPr>
        <w:t>9. АКТИВАЦІЯ ТА ОТРИМАННЯ ПОСЛУГ ЗА ПАКЕТОМ</w:t>
      </w:r>
    </w:p>
    <w:p w14:paraId="217965E6" w14:textId="77777777" w:rsidR="00CB17F4" w:rsidRPr="001E38C4" w:rsidRDefault="00000000">
      <w:pPr>
        <w:ind w:firstLine="567"/>
        <w:jc w:val="both"/>
      </w:pPr>
      <w:r w:rsidRPr="001E38C4">
        <w:t>9.1. Для активації Сертифіката Отримувач звертається до Закладу особисто, за телефоном або через онлайн-сервіс запису, зазначений на Сертифікаті, повідомляючи унікальний номер Сертифіката (пункт 6.1 Положення).</w:t>
      </w:r>
    </w:p>
    <w:p w14:paraId="4946F4AE" w14:textId="77777777" w:rsidR="00CB17F4" w:rsidRPr="001E38C4" w:rsidRDefault="00000000">
      <w:pPr>
        <w:ind w:firstLine="567"/>
        <w:jc w:val="both"/>
      </w:pPr>
      <w:r w:rsidRPr="001E38C4">
        <w:t>9.2. Під час активації здійснюється попередній запис на дату й час проходження Програми з урахуванням графіка роботи фахівців та завантаженості діагностичного обладнання Закладу.</w:t>
      </w:r>
    </w:p>
    <w:p w14:paraId="4225A608" w14:textId="77777777" w:rsidR="00CB17F4" w:rsidRPr="001E38C4" w:rsidRDefault="00000000">
      <w:pPr>
        <w:ind w:firstLine="567"/>
        <w:jc w:val="both"/>
      </w:pPr>
      <w:r w:rsidRPr="001E38C4">
        <w:t>9.3. У день прийому Отримувач пред'являє Сертифікат та документ, що посвідчує особу.</w:t>
      </w:r>
    </w:p>
    <w:p w14:paraId="395F4D2F" w14:textId="77777777" w:rsidR="00CB17F4" w:rsidRPr="001E38C4" w:rsidRDefault="00000000">
      <w:pPr>
        <w:ind w:firstLine="567"/>
        <w:jc w:val="both"/>
      </w:pPr>
      <w:r w:rsidRPr="001E38C4">
        <w:t>9.4. Пакет послуг надається в обсязі, визначеному Програмою, чинною на дату придбання Сертифіката, з урахуванням права вибору Отримувача, передбаченого пунктом 6.4 Положення в разі зміни складу Програми.</w:t>
      </w:r>
    </w:p>
    <w:p w14:paraId="1820DA78" w14:textId="77777777" w:rsidR="00CB17F4" w:rsidRPr="001E38C4" w:rsidRDefault="00000000">
      <w:pPr>
        <w:ind w:firstLine="567"/>
        <w:jc w:val="both"/>
      </w:pPr>
      <w:r w:rsidRPr="001E38C4">
        <w:t>9.5. У разі неявки Отримувача у призначені дату й час Сертифікат зберігає чинність, а Отримувач має право на повторний запис у межах строку дії Сертифіката за наявності вільних місць у розкладі Закладу. Неявка не є підставою для продовження строку дії Сертифіката (пункт 6.5 Положення).</w:t>
      </w:r>
    </w:p>
    <w:p w14:paraId="3F69F1A1" w14:textId="77777777" w:rsidR="00CB17F4" w:rsidRPr="001E38C4" w:rsidRDefault="00000000">
      <w:pPr>
        <w:ind w:firstLine="567"/>
        <w:jc w:val="both"/>
      </w:pPr>
      <w:r w:rsidRPr="001E38C4">
        <w:t>9.6. Послуги, не включені до складу обраного Пакета послуг, але призначені за медичними показаннями під час проходження Програми, надаються за окрему плату за згодою Отримувача.</w:t>
      </w:r>
    </w:p>
    <w:p w14:paraId="5E6784A1" w14:textId="77777777" w:rsidR="00CB17F4" w:rsidRPr="001E38C4" w:rsidRDefault="00000000">
      <w:pPr>
        <w:ind w:firstLine="567"/>
        <w:jc w:val="both"/>
      </w:pPr>
      <w:r w:rsidRPr="001E38C4">
        <w:t>9.7. Перенесення дати запису на проходження Програми у межах строку дії Сертифіката здійснюється за зверненням Отримувача не пізніш як за 3 (три) робочі дні до запланованої дати прийому, за наявності вільних місць у розкладі Закладу.</w:t>
      </w:r>
    </w:p>
    <w:p w14:paraId="4457F7D8" w14:textId="77777777" w:rsidR="00CB17F4" w:rsidRPr="001E38C4" w:rsidRDefault="00000000">
      <w:pPr>
        <w:pStyle w:val="2"/>
        <w:spacing w:before="240"/>
        <w:jc w:val="center"/>
        <w:rPr>
          <w:color w:val="auto"/>
        </w:rPr>
      </w:pPr>
      <w:r w:rsidRPr="001E38C4">
        <w:rPr>
          <w:b/>
          <w:color w:val="auto"/>
        </w:rPr>
        <w:t>10. ВІДМОВА ВІД ДОГОВОРУ, ПОВЕРНЕННЯ КОШТІВ ТА ОБМІН СЕРТИФІКАТА</w:t>
      </w:r>
    </w:p>
    <w:p w14:paraId="7DCBEDC2" w14:textId="77777777" w:rsidR="00CB17F4" w:rsidRPr="001E38C4" w:rsidRDefault="00000000">
      <w:pPr>
        <w:ind w:firstLine="567"/>
        <w:jc w:val="both"/>
      </w:pPr>
      <w:r w:rsidRPr="001E38C4">
        <w:t>10.1. Покупець має право відмовитися від Пакета послуг до моменту активації Сертифіката, звернувшись до Закладу з письмовою заявою. У такому разі сплачені кошти повертаються за вирахуванням документально підтверджених фактичних витрат, понесених Закладом. Після активації Сертифіката повернення коштів не здійснюється, оскільки Пакет послуг є неподільною комплексною послугою (пункт 7.1 Положення).</w:t>
      </w:r>
    </w:p>
    <w:p w14:paraId="136D38F2" w14:textId="77777777" w:rsidR="00CB17F4" w:rsidRPr="001E38C4" w:rsidRDefault="00000000">
      <w:pPr>
        <w:ind w:firstLine="567"/>
        <w:jc w:val="both"/>
      </w:pPr>
      <w:r w:rsidRPr="001E38C4">
        <w:t>10.2. Повернення коштів здійснюється також у разі: скасування Закладом можливості надання послуг, включених до Пакета послуг, без надання рівноцінної заміни; виявлення в Отримувача медичних протипоказань до проходження Програми, підтверджених висновком лікаря; в інших випадках, прямо передбачених законодавством України про захист прав споживачів (пункт 7.2 Положення).</w:t>
      </w:r>
    </w:p>
    <w:p w14:paraId="602E4CFE" w14:textId="77777777" w:rsidR="00CB17F4" w:rsidRPr="001E38C4" w:rsidRDefault="00000000">
      <w:pPr>
        <w:ind w:firstLine="567"/>
        <w:jc w:val="both"/>
      </w:pPr>
      <w:r w:rsidRPr="001E38C4">
        <w:t>10.3. Повернення коштів здійснюється в безготівковій формі на рахунок Покупця протягом 10 (десяти) робочих днів з дня отримання Закладом заяви та документів, що підтверджують оплату (пункт 7.3 Положення).</w:t>
      </w:r>
    </w:p>
    <w:p w14:paraId="6B4C8523" w14:textId="77777777" w:rsidR="00CB17F4" w:rsidRPr="001E38C4" w:rsidRDefault="00000000">
      <w:pPr>
        <w:ind w:firstLine="567"/>
        <w:jc w:val="both"/>
      </w:pPr>
      <w:r w:rsidRPr="001E38C4">
        <w:t>10.4. Обмін Сертифіката на Сертифікат іншого номіналу можливий за письмовою заявою Покупця/Отримувача до моменту активації за умови доплати різниці вартості. Різниця вартості на користь Покупця в разі обміну на Сертифікат меншого номіналу не повертається (пункт 7.4 Положення).</w:t>
      </w:r>
    </w:p>
    <w:p w14:paraId="719C79E3" w14:textId="77777777" w:rsidR="00CB17F4" w:rsidRPr="001E38C4" w:rsidRDefault="00000000">
      <w:pPr>
        <w:ind w:firstLine="567"/>
        <w:jc w:val="both"/>
      </w:pPr>
      <w:r w:rsidRPr="001E38C4">
        <w:lastRenderedPageBreak/>
        <w:t>10.5. Сертифікат не підлягає обміну на грошові кошти в жодній формі, крім випадків, зазначених у пунктах 10.1 та 10.2 цього Договору.</w:t>
      </w:r>
    </w:p>
    <w:p w14:paraId="1AFCE224" w14:textId="77777777" w:rsidR="00CB17F4" w:rsidRPr="001E38C4" w:rsidRDefault="00000000">
      <w:pPr>
        <w:pStyle w:val="2"/>
        <w:spacing w:before="240"/>
        <w:jc w:val="center"/>
        <w:rPr>
          <w:color w:val="auto"/>
        </w:rPr>
      </w:pPr>
      <w:r w:rsidRPr="001E38C4">
        <w:rPr>
          <w:b/>
          <w:color w:val="auto"/>
        </w:rPr>
        <w:t>11. ПРАВА ТА ОБОВ'ЯЗКИ СТОРІН</w:t>
      </w:r>
    </w:p>
    <w:p w14:paraId="727C4F79" w14:textId="77777777" w:rsidR="00CB17F4" w:rsidRPr="001E38C4" w:rsidRDefault="00000000">
      <w:pPr>
        <w:ind w:firstLine="567"/>
        <w:jc w:val="both"/>
      </w:pPr>
      <w:r w:rsidRPr="001E38C4">
        <w:t>11.1. Заклад зобов'язаний: забезпечити надання послуг у складі Пакета послуг у строк дії Сертифіката відповідно до заявленої Програми та стандартів якості медичної допомоги; надати Покупцю повну та достовірну інформацію про склад, вартість і строк дії Пакета послуг до моменту оплати; оприлюднювати перелік і вартість Пакетів послуг у порядку, визначеному пунктами 3.2 і 3.3 Положення; забезпечити конфіденційність персональних даних та лікарської таємниці Отримувача (пункт 8.1 Положення).</w:t>
      </w:r>
    </w:p>
    <w:p w14:paraId="2601D157" w14:textId="77777777" w:rsidR="00CB17F4" w:rsidRPr="001E38C4" w:rsidRDefault="00000000">
      <w:pPr>
        <w:ind w:firstLine="567"/>
        <w:jc w:val="both"/>
      </w:pPr>
      <w:r w:rsidRPr="001E38C4">
        <w:t>11.2. Заклад має право: відмовити в наданні послуг за Сертифікатом у разі закінчення строку його дії, пошкодження, що унеможливлює ідентифікацію унікального номера, або обґрунтованої підозри у підробці Сертифіката; вносити зміни до переліку та вартості Пакетів послуг для нових продажів без зміни умов уже проданих і не використаних Сертифікатів (пункт 8.2 Положення). Відмова в наданні послуг за Сертифікатом оформлюється письмово з обґрунтуванням підстав та видається Отримувачу за його вимогою (пункт 8.3 Положення).</w:t>
      </w:r>
    </w:p>
    <w:p w14:paraId="2EC8BE2A" w14:textId="77777777" w:rsidR="00CB17F4" w:rsidRPr="001E38C4" w:rsidRDefault="00000000">
      <w:pPr>
        <w:ind w:firstLine="567"/>
        <w:jc w:val="both"/>
      </w:pPr>
      <w:r w:rsidRPr="001E38C4">
        <w:t>11.3. Покупець/Отримувач зобов'язаний: ознайомитися з умовами цього Договору та Положення до придбання Пакета послуг; зберігати Сертифікат та не розголошувати його унікальний номер третім особам, якщо не має наміру передати право користування; звернутися до Закладу для активації та проходження Програми в межах строку дії Сертифіката (пункт 8.4 Положення).</w:t>
      </w:r>
    </w:p>
    <w:p w14:paraId="663416A4" w14:textId="77777777" w:rsidR="00CB17F4" w:rsidRPr="001E38C4" w:rsidRDefault="00000000">
      <w:pPr>
        <w:ind w:firstLine="567"/>
        <w:jc w:val="both"/>
      </w:pPr>
      <w:r w:rsidRPr="001E38C4">
        <w:t>11.4. Покупець, який придбаває Пакет послуг на користь іншої особи, зобов'язаний поінформувати таку особу про умови цього Договору та Положення.</w:t>
      </w:r>
    </w:p>
    <w:p w14:paraId="7755730F" w14:textId="77777777" w:rsidR="00CB17F4" w:rsidRPr="001E38C4" w:rsidRDefault="00000000">
      <w:pPr>
        <w:ind w:firstLine="567"/>
        <w:jc w:val="both"/>
      </w:pPr>
      <w:r w:rsidRPr="001E38C4">
        <w:t>11.5. Отримувач має право на отримання послуг у повному обсязі, визначеному Програмою Пакета послуг, та на отримання інформації про стан свого здоров'я за результатами проходження Програми в порядку, встановленому законодавством України (пункт 8.5 Положення).</w:t>
      </w:r>
    </w:p>
    <w:p w14:paraId="242BEC5B" w14:textId="77777777" w:rsidR="00CB17F4" w:rsidRPr="001E38C4" w:rsidRDefault="00000000">
      <w:pPr>
        <w:pStyle w:val="2"/>
        <w:spacing w:before="240"/>
        <w:jc w:val="center"/>
        <w:rPr>
          <w:color w:val="auto"/>
        </w:rPr>
      </w:pPr>
      <w:r w:rsidRPr="001E38C4">
        <w:rPr>
          <w:b/>
          <w:color w:val="auto"/>
        </w:rPr>
        <w:t>12. ПЕРСОНАЛЬНІ ДАНІ</w:t>
      </w:r>
    </w:p>
    <w:p w14:paraId="441713BC" w14:textId="77777777" w:rsidR="00CB17F4" w:rsidRPr="001E38C4" w:rsidRDefault="00000000">
      <w:pPr>
        <w:ind w:firstLine="567"/>
        <w:jc w:val="both"/>
      </w:pPr>
      <w:r w:rsidRPr="001E38C4">
        <w:t>12.1. Обробка персональних даних Покупця та Отримувача здійснюється Закладом відповідно до Закону України «Про захист персональних даних» та «Інструкції про порядок реєстрації, видачі та збереження конфіденційної інформації в ДНП «Інститут серця» виключно в обсязі, необхідному для оформлення Сертифіката, запису на прийом та надання послуг у складі Пакета послуг (пункт 10.1 Положення).</w:t>
      </w:r>
    </w:p>
    <w:p w14:paraId="445CE15F" w14:textId="77777777" w:rsidR="00CB17F4" w:rsidRPr="001E38C4" w:rsidRDefault="00000000">
      <w:pPr>
        <w:ind w:firstLine="567"/>
        <w:jc w:val="both"/>
      </w:pPr>
      <w:r w:rsidRPr="001E38C4">
        <w:t>12.2. Метою обробки персональних даних є виконання зобов'язань Закладу за цим Договором, ідентифікація Отримувача, ведення медичної документації та виконання вимог законодавства. Правовою підставою обробки є укладення та виконання цього Договору, а також виконання обов'язку, покладеного на Заклад законом (пункт 10.2 Положення).</w:t>
      </w:r>
    </w:p>
    <w:p w14:paraId="3A3EDDB1" w14:textId="77777777" w:rsidR="00CB17F4" w:rsidRPr="001E38C4" w:rsidRDefault="00000000">
      <w:pPr>
        <w:ind w:firstLine="567"/>
        <w:jc w:val="both"/>
      </w:pPr>
      <w:r w:rsidRPr="001E38C4">
        <w:t>12.3. Акцептуючи цей Договір, Покупець надає згоду на обробку своїх персональних даних в обсязі, необхідному для виконання цього Договору. Згода Отримувача на обробку його персональних даних отримується Закладом безпосередньо від Отримувача під час активації Сертифіката.</w:t>
      </w:r>
    </w:p>
    <w:p w14:paraId="18CBA386" w14:textId="77777777" w:rsidR="00CB17F4" w:rsidRPr="001E38C4" w:rsidRDefault="00000000">
      <w:pPr>
        <w:ind w:firstLine="567"/>
        <w:jc w:val="both"/>
      </w:pPr>
      <w:r w:rsidRPr="001E38C4">
        <w:t>12.4. Покупець та Отримувач мають права суб'єкта персональних даних, передбачені статтею 8 Закону України «Про захист персональних даних» (пункт 10.4 Положення).</w:t>
      </w:r>
    </w:p>
    <w:p w14:paraId="574D0573" w14:textId="77777777" w:rsidR="00CB17F4" w:rsidRPr="001E38C4" w:rsidRDefault="00000000">
      <w:pPr>
        <w:pStyle w:val="2"/>
        <w:spacing w:before="240"/>
        <w:jc w:val="center"/>
        <w:rPr>
          <w:color w:val="auto"/>
        </w:rPr>
      </w:pPr>
      <w:r w:rsidRPr="001E38C4">
        <w:rPr>
          <w:b/>
          <w:color w:val="auto"/>
        </w:rPr>
        <w:t>13. ВІДПОВІДАЛЬНІСТЬ СТОРІН ТА ФОРС-МАЖОРНІ ОБСТАВИНИ</w:t>
      </w:r>
    </w:p>
    <w:p w14:paraId="40D6E857" w14:textId="77777777" w:rsidR="00CB17F4" w:rsidRPr="001E38C4" w:rsidRDefault="00000000">
      <w:pPr>
        <w:ind w:firstLine="567"/>
        <w:jc w:val="both"/>
      </w:pPr>
      <w:r w:rsidRPr="001E38C4">
        <w:t>13.1. За невиконання або неналежне виконання зобов'язань за цим Договором Сторони несуть відповідальність згідно з чинним законодавством України (пункт 11.1 Положення).</w:t>
      </w:r>
    </w:p>
    <w:p w14:paraId="0F9C2A19" w14:textId="77777777" w:rsidR="00CB17F4" w:rsidRPr="001E38C4" w:rsidRDefault="00000000">
      <w:pPr>
        <w:ind w:firstLine="567"/>
        <w:jc w:val="both"/>
      </w:pPr>
      <w:r w:rsidRPr="001E38C4">
        <w:t>13.2. Заклад не несе відповідальності за неможливість надання послуг у складі Пакета послуг унаслідок обставин непереборної сили (воєнні дії, введення надзвичайного стану, аварійне відключення енергопостачання, епідемічні обмеження тощо). У таких випадках Отримувач має право на запис у першу чергу після припинення дії відповідних обставин, а за неможливості надання послуг — на повернення коштів у порядку, встановленому розділом 10 цього Договору (пункт 11.2 Положення).</w:t>
      </w:r>
    </w:p>
    <w:p w14:paraId="7507C869" w14:textId="77777777" w:rsidR="00CB17F4" w:rsidRPr="001E38C4" w:rsidRDefault="00000000">
      <w:pPr>
        <w:pStyle w:val="2"/>
        <w:spacing w:before="240"/>
        <w:jc w:val="center"/>
        <w:rPr>
          <w:color w:val="auto"/>
        </w:rPr>
      </w:pPr>
      <w:r w:rsidRPr="001E38C4">
        <w:rPr>
          <w:b/>
          <w:color w:val="auto"/>
        </w:rPr>
        <w:t>14. ПОРЯДОК ЗВЕРНЕНЬ ТА ВИРІШЕННЯ СПОРІВ</w:t>
      </w:r>
    </w:p>
    <w:p w14:paraId="46A0615A" w14:textId="77777777" w:rsidR="00CB17F4" w:rsidRPr="001E38C4" w:rsidRDefault="00000000">
      <w:pPr>
        <w:ind w:firstLine="567"/>
        <w:jc w:val="both"/>
      </w:pPr>
      <w:r w:rsidRPr="001E38C4">
        <w:t>14.1. Звернення, заяви та скарги, пов'язані з придбанням та використанням Пакетів послуг, подаються до Закладу в письмовій формі за адресою або на адресу електронної пошти, зазначені в розділі 16 цього Договору, і розглядаються в строк, установлений Законом України «Про звернення громадян».</w:t>
      </w:r>
    </w:p>
    <w:p w14:paraId="11C38141" w14:textId="77777777" w:rsidR="00CB17F4" w:rsidRPr="001E38C4" w:rsidRDefault="00000000">
      <w:pPr>
        <w:ind w:firstLine="567"/>
        <w:jc w:val="both"/>
      </w:pPr>
      <w:r w:rsidRPr="001E38C4">
        <w:t>14.2. Усі спори, що виникають у зв'язку з придбанням та використанням Пакетів послуг, вирішуються шляхом переговорів, а в разі недосягнення згоди — в судовому порядку відповідно до законодавства України (пункт 12.3 Положення).</w:t>
      </w:r>
    </w:p>
    <w:p w14:paraId="14426000" w14:textId="77777777" w:rsidR="00CB17F4" w:rsidRPr="001E38C4" w:rsidRDefault="00000000">
      <w:pPr>
        <w:pStyle w:val="2"/>
        <w:spacing w:before="240"/>
        <w:jc w:val="center"/>
        <w:rPr>
          <w:color w:val="auto"/>
        </w:rPr>
      </w:pPr>
      <w:r w:rsidRPr="001E38C4">
        <w:rPr>
          <w:b/>
          <w:color w:val="auto"/>
        </w:rPr>
        <w:lastRenderedPageBreak/>
        <w:t>15. ПРИКІНЦЕВІ ПОЛОЖЕННЯ</w:t>
      </w:r>
    </w:p>
    <w:p w14:paraId="51699B1E" w14:textId="77777777" w:rsidR="00CB17F4" w:rsidRPr="001E38C4" w:rsidRDefault="00000000">
      <w:pPr>
        <w:ind w:firstLine="567"/>
        <w:jc w:val="both"/>
      </w:pPr>
      <w:r w:rsidRPr="001E38C4">
        <w:t>15.1. Цей Договір має силу письмового договору і не потребує його підписання Сторонами.</w:t>
      </w:r>
    </w:p>
    <w:p w14:paraId="5B70B3CD" w14:textId="77777777" w:rsidR="00CB17F4" w:rsidRPr="001E38C4" w:rsidRDefault="00000000">
      <w:pPr>
        <w:ind w:firstLine="567"/>
        <w:jc w:val="both"/>
      </w:pPr>
      <w:r w:rsidRPr="001E38C4">
        <w:t>15.2. Оплата вартості Пакета послуг є підтвердженням повного і безумовного прийняття Покупцем усіх умов цього Договору та Положення.</w:t>
      </w:r>
    </w:p>
    <w:p w14:paraId="0DAE9A84" w14:textId="77777777" w:rsidR="00CB17F4" w:rsidRPr="001E38C4" w:rsidRDefault="00000000">
      <w:pPr>
        <w:ind w:firstLine="567"/>
        <w:jc w:val="both"/>
      </w:pPr>
      <w:r w:rsidRPr="001E38C4">
        <w:t>15.3. Чинною є редакція цього Договору та Положення, розміщена на офіційному веб-сайті Закладу на момент акцепту Покупцем.</w:t>
      </w:r>
    </w:p>
    <w:p w14:paraId="7E6A61A9" w14:textId="5E67B83F" w:rsidR="00CB17F4" w:rsidRPr="001E38C4" w:rsidRDefault="00000000">
      <w:pPr>
        <w:ind w:firstLine="567"/>
        <w:jc w:val="both"/>
      </w:pPr>
      <w:r w:rsidRPr="001E38C4">
        <w:t>15.4. Заклад має право змінювати редакцію цього Договору та Положення. Нова редакція набирає чинності з дня її оприлюднення на офіційному веб-сайті Закладу. Зміни не поширюються на Сертифікати, придбані до набрання чинності новою редакцією; до таких Сертифікатів застосовується редакція, чинна на момент їх придбання.</w:t>
      </w:r>
    </w:p>
    <w:p w14:paraId="52319AF0" w14:textId="77777777" w:rsidR="00CB17F4" w:rsidRPr="001E38C4" w:rsidRDefault="00000000">
      <w:pPr>
        <w:ind w:firstLine="567"/>
        <w:jc w:val="both"/>
      </w:pPr>
      <w:r w:rsidRPr="001E38C4">
        <w:t>15.5. До відносин Сторін, не врегульованих цим Договором і Положенням, застосовується чинне законодавство України.</w:t>
      </w:r>
    </w:p>
    <w:p w14:paraId="5411BD7B" w14:textId="77777777" w:rsidR="00CB17F4" w:rsidRPr="001E38C4" w:rsidRDefault="00000000">
      <w:pPr>
        <w:pStyle w:val="2"/>
        <w:spacing w:before="240"/>
        <w:jc w:val="center"/>
        <w:rPr>
          <w:color w:val="auto"/>
        </w:rPr>
      </w:pPr>
      <w:r w:rsidRPr="001E38C4">
        <w:rPr>
          <w:b/>
          <w:color w:val="auto"/>
        </w:rPr>
        <w:t>16. АДРЕСА ТА РЕКВІЗИТИ ЗАКЛАДУ</w:t>
      </w:r>
    </w:p>
    <w:p w14:paraId="479EFEC9" w14:textId="77777777" w:rsidR="00CB17F4" w:rsidRPr="001E38C4" w:rsidRDefault="00000000">
      <w:pPr>
        <w:jc w:val="both"/>
      </w:pPr>
      <w:r w:rsidRPr="001E38C4">
        <w:t>Державне некомерційне підприємство «Інститут серця Міністерства охорони здоров'я України»</w:t>
      </w:r>
    </w:p>
    <w:p w14:paraId="39A13C76" w14:textId="77777777" w:rsidR="00CB17F4" w:rsidRPr="001E38C4" w:rsidRDefault="00000000">
      <w:pPr>
        <w:jc w:val="both"/>
      </w:pPr>
      <w:r w:rsidRPr="001E38C4">
        <w:t>Код за ЄДРПОУ 38831595</w:t>
      </w:r>
    </w:p>
    <w:p w14:paraId="799953BB" w14:textId="77777777" w:rsidR="00CB17F4" w:rsidRPr="001E38C4" w:rsidRDefault="00000000">
      <w:pPr>
        <w:jc w:val="both"/>
      </w:pPr>
      <w:r w:rsidRPr="001E38C4">
        <w:t>02166, м. Київ, вул. Братиславська, 5-А</w:t>
      </w:r>
    </w:p>
    <w:p w14:paraId="0A2E171C" w14:textId="250F16EB" w:rsidR="00CB17F4" w:rsidRPr="001E38C4" w:rsidRDefault="00000000">
      <w:pPr>
        <w:jc w:val="both"/>
      </w:pPr>
      <w:proofErr w:type="spellStart"/>
      <w:r w:rsidRPr="001E38C4">
        <w:t>Тел</w:t>
      </w:r>
      <w:proofErr w:type="spellEnd"/>
      <w:r w:rsidRPr="001E38C4">
        <w:t>.: +38 (044) 291-61-03</w:t>
      </w:r>
    </w:p>
    <w:p w14:paraId="25394F7C" w14:textId="77777777" w:rsidR="00CB17F4" w:rsidRPr="001E38C4" w:rsidRDefault="00000000">
      <w:pPr>
        <w:jc w:val="both"/>
      </w:pPr>
      <w:r w:rsidRPr="001E38C4">
        <w:t>e-mail: info@heart.kyiv.ua</w:t>
      </w:r>
    </w:p>
    <w:p w14:paraId="22AB185F" w14:textId="77777777" w:rsidR="00CB17F4" w:rsidRPr="001E38C4" w:rsidRDefault="00000000">
      <w:pPr>
        <w:jc w:val="both"/>
      </w:pPr>
      <w:r w:rsidRPr="001E38C4">
        <w:t>UA333052990000260020462448463</w:t>
      </w:r>
    </w:p>
    <w:p w14:paraId="18D2C390" w14:textId="77777777" w:rsidR="00CB17F4" w:rsidRPr="001E38C4" w:rsidRDefault="00000000">
      <w:pPr>
        <w:jc w:val="both"/>
      </w:pPr>
      <w:r w:rsidRPr="001E38C4">
        <w:t>в АТ КБ «ПРИВАТБАНК», Код банку 305299</w:t>
      </w:r>
    </w:p>
    <w:p w14:paraId="68A536FD" w14:textId="77777777" w:rsidR="00CB17F4" w:rsidRPr="001E38C4" w:rsidRDefault="00CB17F4">
      <w:pPr>
        <w:ind w:firstLine="567"/>
        <w:jc w:val="both"/>
      </w:pPr>
    </w:p>
    <w:p w14:paraId="253B7349" w14:textId="39F12A20" w:rsidR="00CB17F4" w:rsidRPr="001E38C4" w:rsidRDefault="00D7432E">
      <w:pPr>
        <w:jc w:val="both"/>
      </w:pPr>
      <w:r w:rsidRPr="001E38C4">
        <w:t>Генеральний директор</w:t>
      </w:r>
    </w:p>
    <w:p w14:paraId="74C27628" w14:textId="77777777" w:rsidR="00CB17F4" w:rsidRPr="001E38C4" w:rsidRDefault="00CB17F4">
      <w:pPr>
        <w:ind w:firstLine="567"/>
        <w:jc w:val="both"/>
      </w:pPr>
    </w:p>
    <w:p w14:paraId="633BD70A" w14:textId="77777777" w:rsidR="00CB17F4" w:rsidRPr="001E38C4" w:rsidRDefault="00000000">
      <w:pPr>
        <w:jc w:val="both"/>
      </w:pPr>
      <w:r w:rsidRPr="001E38C4">
        <w:t>ТОДУРОВ Борис Михайлович</w:t>
      </w:r>
    </w:p>
    <w:sectPr w:rsidR="00CB17F4" w:rsidRPr="001E38C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D75450"/>
    <w:multiLevelType w:val="hybridMultilevel"/>
    <w:tmpl w:val="9CB206AA"/>
    <w:lvl w:ilvl="0" w:tplc="2830399E">
      <w:start w:val="1"/>
      <w:numFmt w:val="bullet"/>
      <w:lvlText w:val="●"/>
      <w:lvlJc w:val="left"/>
      <w:pPr>
        <w:ind w:left="720" w:hanging="360"/>
      </w:pPr>
    </w:lvl>
    <w:lvl w:ilvl="1" w:tplc="D7F08F1C">
      <w:start w:val="1"/>
      <w:numFmt w:val="bullet"/>
      <w:lvlText w:val="○"/>
      <w:lvlJc w:val="left"/>
      <w:pPr>
        <w:ind w:left="1440" w:hanging="360"/>
      </w:pPr>
    </w:lvl>
    <w:lvl w:ilvl="2" w:tplc="9008EB22">
      <w:start w:val="1"/>
      <w:numFmt w:val="bullet"/>
      <w:lvlText w:val="■"/>
      <w:lvlJc w:val="left"/>
      <w:pPr>
        <w:ind w:left="2160" w:hanging="360"/>
      </w:pPr>
    </w:lvl>
    <w:lvl w:ilvl="3" w:tplc="142AE736">
      <w:start w:val="1"/>
      <w:numFmt w:val="bullet"/>
      <w:lvlText w:val="●"/>
      <w:lvlJc w:val="left"/>
      <w:pPr>
        <w:ind w:left="2880" w:hanging="360"/>
      </w:pPr>
    </w:lvl>
    <w:lvl w:ilvl="4" w:tplc="A746B5D6">
      <w:start w:val="1"/>
      <w:numFmt w:val="bullet"/>
      <w:lvlText w:val="○"/>
      <w:lvlJc w:val="left"/>
      <w:pPr>
        <w:ind w:left="3600" w:hanging="360"/>
      </w:pPr>
    </w:lvl>
    <w:lvl w:ilvl="5" w:tplc="792AA380">
      <w:start w:val="1"/>
      <w:numFmt w:val="bullet"/>
      <w:lvlText w:val="■"/>
      <w:lvlJc w:val="left"/>
      <w:pPr>
        <w:ind w:left="4320" w:hanging="360"/>
      </w:pPr>
    </w:lvl>
    <w:lvl w:ilvl="6" w:tplc="EF0AE3A0">
      <w:start w:val="1"/>
      <w:numFmt w:val="bullet"/>
      <w:lvlText w:val="●"/>
      <w:lvlJc w:val="left"/>
      <w:pPr>
        <w:ind w:left="5040" w:hanging="360"/>
      </w:pPr>
    </w:lvl>
    <w:lvl w:ilvl="7" w:tplc="32540A24">
      <w:start w:val="1"/>
      <w:numFmt w:val="bullet"/>
      <w:lvlText w:val="●"/>
      <w:lvlJc w:val="left"/>
      <w:pPr>
        <w:ind w:left="5760" w:hanging="360"/>
      </w:pPr>
    </w:lvl>
    <w:lvl w:ilvl="8" w:tplc="564AC740">
      <w:start w:val="1"/>
      <w:numFmt w:val="bullet"/>
      <w:lvlText w:val="●"/>
      <w:lvlJc w:val="left"/>
      <w:pPr>
        <w:ind w:left="6480" w:hanging="360"/>
      </w:pPr>
    </w:lvl>
  </w:abstractNum>
  <w:num w:numId="1" w16cid:durableId="13464012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491"/>
    <w:rsid w:val="00132491"/>
    <w:rsid w:val="001E38C4"/>
    <w:rsid w:val="00243EC1"/>
    <w:rsid w:val="003035D7"/>
    <w:rsid w:val="00587CB9"/>
    <w:rsid w:val="00700894"/>
    <w:rsid w:val="00747C5F"/>
    <w:rsid w:val="00763D9D"/>
    <w:rsid w:val="008938F8"/>
    <w:rsid w:val="009E0222"/>
    <w:rsid w:val="00B5112A"/>
    <w:rsid w:val="00CB17F4"/>
    <w:rsid w:val="00CC17D9"/>
    <w:rsid w:val="00D7432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4DA52"/>
  <w15:docId w15:val="{EF2254D7-C59B-47E6-B777-462FE976F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ви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інцевої ви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11365</Words>
  <Characters>6479</Characters>
  <Application>Microsoft Office Word</Application>
  <DocSecurity>0</DocSecurity>
  <Lines>53</Lines>
  <Paragraphs>35</Paragraphs>
  <ScaleCrop>false</ScaleCrop>
  <Company/>
  <LinksUpToDate>false</LinksUpToDate>
  <CharactersWithSpaces>17809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Євген Пиндель</cp:lastModifiedBy>
  <cp:revision>10</cp:revision>
  <cp:lastPrinted>2026-08-10T11:17:00Z</cp:lastPrinted>
  <dcterms:created xsi:type="dcterms:W3CDTF">2026-08-10T11:14:00Z</dcterms:created>
  <dcterms:modified xsi:type="dcterms:W3CDTF">2026-09-02T07:15:00Z</dcterms:modified>
</cp:coreProperties>
</file>